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E8E" w:rsidRPr="00D35E8E" w:rsidRDefault="00D35E8E" w:rsidP="00D35E8E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D35E8E">
        <w:rPr>
          <w:b/>
          <w:bCs/>
          <w:sz w:val="28"/>
          <w:szCs w:val="28"/>
        </w:rPr>
        <w:t xml:space="preserve">Сосна́ </w:t>
      </w:r>
      <w:proofErr w:type="spellStart"/>
      <w:proofErr w:type="gramStart"/>
      <w:r w:rsidRPr="00D35E8E">
        <w:rPr>
          <w:b/>
          <w:bCs/>
          <w:sz w:val="28"/>
          <w:szCs w:val="28"/>
        </w:rPr>
        <w:t>сиби́рская</w:t>
      </w:r>
      <w:proofErr w:type="spellEnd"/>
      <w:proofErr w:type="gramEnd"/>
      <w:r w:rsidRPr="00D35E8E">
        <w:rPr>
          <w:b/>
          <w:bCs/>
          <w:sz w:val="28"/>
          <w:szCs w:val="28"/>
        </w:rPr>
        <w:t xml:space="preserve"> </w:t>
      </w:r>
      <w:proofErr w:type="spellStart"/>
      <w:r w:rsidRPr="00D35E8E">
        <w:rPr>
          <w:b/>
          <w:bCs/>
          <w:sz w:val="28"/>
          <w:szCs w:val="28"/>
        </w:rPr>
        <w:t>кедро́вая</w:t>
      </w:r>
      <w:proofErr w:type="spellEnd"/>
      <w:r w:rsidRPr="00D35E8E">
        <w:rPr>
          <w:sz w:val="28"/>
          <w:szCs w:val="28"/>
        </w:rPr>
        <w:t xml:space="preserve">, или </w:t>
      </w:r>
      <w:proofErr w:type="spellStart"/>
      <w:r w:rsidRPr="00D35E8E">
        <w:rPr>
          <w:b/>
          <w:bCs/>
          <w:sz w:val="28"/>
          <w:szCs w:val="28"/>
        </w:rPr>
        <w:t>Сиби́рский</w:t>
      </w:r>
      <w:proofErr w:type="spellEnd"/>
      <w:r w:rsidRPr="00D35E8E">
        <w:rPr>
          <w:b/>
          <w:bCs/>
          <w:sz w:val="28"/>
          <w:szCs w:val="28"/>
        </w:rPr>
        <w:t xml:space="preserve"> кедр</w:t>
      </w:r>
      <w:r w:rsidRPr="00D35E8E">
        <w:rPr>
          <w:sz w:val="28"/>
          <w:szCs w:val="28"/>
        </w:rPr>
        <w:t xml:space="preserve"> (</w:t>
      </w:r>
      <w:r w:rsidRPr="00685821">
        <w:rPr>
          <w:sz w:val="28"/>
          <w:szCs w:val="28"/>
        </w:rPr>
        <w:t>лат.</w:t>
      </w:r>
      <w:r w:rsidRPr="00D35E8E">
        <w:rPr>
          <w:sz w:val="28"/>
          <w:szCs w:val="28"/>
        </w:rPr>
        <w:t> </w:t>
      </w:r>
      <w:r w:rsidRPr="00D35E8E">
        <w:rPr>
          <w:i/>
          <w:iCs/>
          <w:sz w:val="28"/>
          <w:szCs w:val="28"/>
          <w:lang w:val="la-Latn"/>
        </w:rPr>
        <w:t>Pínus sibírica</w:t>
      </w:r>
      <w:r w:rsidRPr="00D35E8E">
        <w:rPr>
          <w:sz w:val="28"/>
          <w:szCs w:val="28"/>
        </w:rPr>
        <w:t xml:space="preserve">) — один из </w:t>
      </w:r>
      <w:hyperlink r:id="rId5" w:tooltip="Биологический вид" w:history="1">
        <w:r w:rsidRPr="00D35E8E">
          <w:rPr>
            <w:rStyle w:val="a4"/>
            <w:sz w:val="28"/>
            <w:szCs w:val="28"/>
            <w:u w:val="none"/>
          </w:rPr>
          <w:t>видов</w:t>
        </w:r>
      </w:hyperlink>
      <w:r w:rsidRPr="00D35E8E">
        <w:rPr>
          <w:sz w:val="28"/>
          <w:szCs w:val="28"/>
        </w:rPr>
        <w:t xml:space="preserve"> </w:t>
      </w:r>
      <w:hyperlink r:id="rId6" w:tooltip="Род (биология)" w:history="1">
        <w:r w:rsidRPr="00D35E8E">
          <w:rPr>
            <w:rStyle w:val="a4"/>
            <w:sz w:val="28"/>
            <w:szCs w:val="28"/>
            <w:u w:val="none"/>
          </w:rPr>
          <w:t>рода</w:t>
        </w:r>
      </w:hyperlink>
      <w:r w:rsidRPr="00D35E8E">
        <w:rPr>
          <w:sz w:val="28"/>
          <w:szCs w:val="28"/>
        </w:rPr>
        <w:t xml:space="preserve"> </w:t>
      </w:r>
      <w:hyperlink r:id="rId7" w:tooltip="Сосна" w:history="1">
        <w:r w:rsidRPr="00D35E8E">
          <w:rPr>
            <w:rStyle w:val="a4"/>
            <w:sz w:val="28"/>
            <w:szCs w:val="28"/>
            <w:u w:val="none"/>
          </w:rPr>
          <w:t>Сосна</w:t>
        </w:r>
      </w:hyperlink>
      <w:r w:rsidRPr="00D35E8E">
        <w:rPr>
          <w:sz w:val="28"/>
          <w:szCs w:val="28"/>
        </w:rPr>
        <w:t xml:space="preserve">; </w:t>
      </w:r>
      <w:hyperlink r:id="rId8" w:tooltip="Вечнозелёные растения" w:history="1">
        <w:r w:rsidRPr="00D35E8E">
          <w:rPr>
            <w:rStyle w:val="a4"/>
            <w:sz w:val="28"/>
            <w:szCs w:val="28"/>
            <w:u w:val="none"/>
          </w:rPr>
          <w:t>вечнозелёное</w:t>
        </w:r>
      </w:hyperlink>
      <w:r w:rsidRPr="00D35E8E">
        <w:rPr>
          <w:sz w:val="28"/>
          <w:szCs w:val="28"/>
        </w:rPr>
        <w:t xml:space="preserve"> </w:t>
      </w:r>
      <w:hyperlink r:id="rId9" w:tooltip="Дерево" w:history="1">
        <w:r w:rsidRPr="00D35E8E">
          <w:rPr>
            <w:rStyle w:val="a4"/>
            <w:sz w:val="28"/>
            <w:szCs w:val="28"/>
            <w:u w:val="none"/>
          </w:rPr>
          <w:t>дерево</w:t>
        </w:r>
      </w:hyperlink>
      <w:r w:rsidRPr="00D35E8E">
        <w:rPr>
          <w:sz w:val="28"/>
          <w:szCs w:val="28"/>
        </w:rPr>
        <w:t>, достигающее 35—44 м в высоту и 2 м в диаметре ствола. Максимальная продолжительность жизни — 500 (по некоторым данным 800—850) лет</w:t>
      </w:r>
      <w:r>
        <w:rPr>
          <w:sz w:val="28"/>
          <w:szCs w:val="28"/>
        </w:rPr>
        <w:t>.</w:t>
      </w:r>
    </w:p>
    <w:p w:rsidR="00D35E8E" w:rsidRPr="00D35E8E" w:rsidRDefault="00D35E8E" w:rsidP="00D35E8E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D35E8E">
        <w:rPr>
          <w:sz w:val="28"/>
          <w:szCs w:val="28"/>
        </w:rPr>
        <w:t xml:space="preserve">Важнейшее достоинство сибирского кедра — его </w:t>
      </w:r>
      <w:hyperlink r:id="rId10" w:tooltip="Кедровый орех" w:history="1">
        <w:r w:rsidRPr="00D35E8E">
          <w:rPr>
            <w:rStyle w:val="a4"/>
            <w:sz w:val="28"/>
            <w:szCs w:val="28"/>
            <w:u w:val="none"/>
          </w:rPr>
          <w:t>семена (орехи)</w:t>
        </w:r>
      </w:hyperlink>
      <w:r w:rsidRPr="00D35E8E">
        <w:rPr>
          <w:sz w:val="28"/>
          <w:szCs w:val="28"/>
        </w:rPr>
        <w:t> — ценный высококалорийный пищевой продукт.</w:t>
      </w:r>
    </w:p>
    <w:p w:rsidR="00D35E8E" w:rsidRPr="00D35E8E" w:rsidRDefault="00D35E8E" w:rsidP="00D35E8E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proofErr w:type="gramStart"/>
      <w:r w:rsidRPr="00BF3EE3">
        <w:rPr>
          <w:sz w:val="28"/>
          <w:szCs w:val="28"/>
        </w:rPr>
        <w:t xml:space="preserve">Сибирский кедр является близким родственником </w:t>
      </w:r>
      <w:hyperlink r:id="rId11" w:tooltip="Корейский кедр" w:history="1">
        <w:r w:rsidRPr="00BF3EE3">
          <w:rPr>
            <w:rStyle w:val="a4"/>
            <w:sz w:val="28"/>
            <w:szCs w:val="28"/>
            <w:u w:val="none"/>
          </w:rPr>
          <w:t>корейского кедра</w:t>
        </w:r>
      </w:hyperlink>
      <w:r w:rsidR="00685821" w:rsidRPr="00BF3EE3">
        <w:rPr>
          <w:rStyle w:val="a4"/>
          <w:sz w:val="28"/>
          <w:szCs w:val="28"/>
          <w:u w:val="none"/>
        </w:rPr>
        <w:t xml:space="preserve"> </w:t>
      </w:r>
      <w:r w:rsidR="00BF3EE3" w:rsidRPr="00BF3EE3">
        <w:rPr>
          <w:sz w:val="28"/>
          <w:szCs w:val="28"/>
        </w:rPr>
        <w:t>(</w:t>
      </w:r>
      <w:r w:rsidR="00BF3EE3" w:rsidRPr="00BF3EE3">
        <w:rPr>
          <w:sz w:val="28"/>
          <w:szCs w:val="28"/>
        </w:rPr>
        <w:t>лат.</w:t>
      </w:r>
      <w:proofErr w:type="gramEnd"/>
      <w:r w:rsidR="00BF3EE3" w:rsidRPr="00BF3EE3">
        <w:rPr>
          <w:sz w:val="28"/>
          <w:szCs w:val="28"/>
        </w:rPr>
        <w:t> </w:t>
      </w:r>
      <w:r w:rsidR="00BF3EE3" w:rsidRPr="00BF3EE3">
        <w:rPr>
          <w:i/>
          <w:iCs/>
          <w:sz w:val="28"/>
          <w:szCs w:val="28"/>
          <w:lang w:val="la-Latn"/>
        </w:rPr>
        <w:t>P</w:t>
      </w:r>
      <w:bookmarkStart w:id="0" w:name="_GoBack"/>
      <w:r w:rsidR="00BF3EE3" w:rsidRPr="00BF3EE3">
        <w:rPr>
          <w:i/>
          <w:iCs/>
          <w:sz w:val="28"/>
          <w:szCs w:val="28"/>
          <w:lang w:val="la-Latn"/>
        </w:rPr>
        <w:t>í</w:t>
      </w:r>
      <w:bookmarkEnd w:id="0"/>
      <w:r w:rsidR="00BF3EE3" w:rsidRPr="00BF3EE3">
        <w:rPr>
          <w:i/>
          <w:iCs/>
          <w:sz w:val="28"/>
          <w:szCs w:val="28"/>
          <w:lang w:val="la-Latn"/>
        </w:rPr>
        <w:t>nus koraiénsis</w:t>
      </w:r>
      <w:r w:rsidR="00BF3EE3" w:rsidRPr="00BF3EE3">
        <w:rPr>
          <w:sz w:val="28"/>
          <w:szCs w:val="28"/>
        </w:rPr>
        <w:t>)</w:t>
      </w:r>
      <w:r w:rsidRPr="00BF3EE3">
        <w:rPr>
          <w:sz w:val="28"/>
          <w:szCs w:val="28"/>
        </w:rPr>
        <w:t xml:space="preserve">, </w:t>
      </w:r>
      <w:hyperlink r:id="rId12" w:tooltip="Кедровый стланик" w:history="1">
        <w:r w:rsidRPr="00685821">
          <w:rPr>
            <w:rStyle w:val="a4"/>
            <w:sz w:val="28"/>
            <w:szCs w:val="28"/>
            <w:u w:val="none"/>
          </w:rPr>
          <w:t>кедрового стланика</w:t>
        </w:r>
      </w:hyperlink>
      <w:r w:rsidR="00685821" w:rsidRPr="00685821">
        <w:rPr>
          <w:rStyle w:val="a4"/>
          <w:sz w:val="28"/>
          <w:szCs w:val="28"/>
          <w:u w:val="none"/>
        </w:rPr>
        <w:t xml:space="preserve"> </w:t>
      </w:r>
      <w:r w:rsidR="00685821" w:rsidRPr="00685821">
        <w:rPr>
          <w:rStyle w:val="extended-textshort"/>
          <w:sz w:val="28"/>
          <w:szCs w:val="28"/>
        </w:rPr>
        <w:t>(</w:t>
      </w:r>
      <w:r w:rsidR="00685821" w:rsidRPr="00685821">
        <w:rPr>
          <w:rStyle w:val="extended-textshort"/>
          <w:sz w:val="28"/>
          <w:szCs w:val="28"/>
        </w:rPr>
        <w:t>лат.</w:t>
      </w:r>
      <w:r w:rsidR="00685821" w:rsidRPr="00685821">
        <w:rPr>
          <w:sz w:val="28"/>
          <w:szCs w:val="28"/>
        </w:rPr>
        <w:t xml:space="preserve"> </w:t>
      </w:r>
      <w:r w:rsidR="00685821" w:rsidRPr="00685821">
        <w:rPr>
          <w:sz w:val="28"/>
          <w:szCs w:val="28"/>
        </w:rPr>
        <w:t> </w:t>
      </w:r>
      <w:r w:rsidR="00685821" w:rsidRPr="00685821">
        <w:rPr>
          <w:i/>
          <w:iCs/>
          <w:sz w:val="28"/>
          <w:szCs w:val="28"/>
          <w:lang w:val="la-Latn"/>
        </w:rPr>
        <w:t>Pinus pumila</w:t>
      </w:r>
      <w:r w:rsidR="00685821" w:rsidRPr="00685821">
        <w:rPr>
          <w:rStyle w:val="extended-textshort"/>
          <w:sz w:val="28"/>
          <w:szCs w:val="28"/>
        </w:rPr>
        <w:t>)</w:t>
      </w:r>
      <w:r w:rsidR="00685821" w:rsidRPr="00685821">
        <w:rPr>
          <w:rStyle w:val="extended-textshort"/>
          <w:sz w:val="28"/>
          <w:szCs w:val="28"/>
        </w:rPr>
        <w:t xml:space="preserve"> </w:t>
      </w:r>
      <w:r w:rsidRPr="00685821">
        <w:rPr>
          <w:sz w:val="28"/>
          <w:szCs w:val="28"/>
        </w:rPr>
        <w:t xml:space="preserve">и </w:t>
      </w:r>
      <w:hyperlink r:id="rId13" w:tooltip="Европейский кедр" w:history="1">
        <w:r w:rsidRPr="00685821">
          <w:rPr>
            <w:rStyle w:val="a4"/>
            <w:sz w:val="28"/>
            <w:szCs w:val="28"/>
            <w:u w:val="none"/>
          </w:rPr>
          <w:t>европейского кедра</w:t>
        </w:r>
      </w:hyperlink>
      <w:r w:rsidR="00685821">
        <w:rPr>
          <w:rStyle w:val="a4"/>
          <w:sz w:val="28"/>
          <w:szCs w:val="28"/>
          <w:u w:val="none"/>
        </w:rPr>
        <w:t xml:space="preserve"> </w:t>
      </w:r>
      <w:r w:rsidR="00685821" w:rsidRPr="00685821">
        <w:rPr>
          <w:sz w:val="28"/>
          <w:szCs w:val="28"/>
        </w:rPr>
        <w:t>(</w:t>
      </w:r>
      <w:r w:rsidR="00685821" w:rsidRPr="00685821">
        <w:rPr>
          <w:sz w:val="28"/>
          <w:szCs w:val="28"/>
        </w:rPr>
        <w:t>лат.</w:t>
      </w:r>
      <w:r w:rsidR="00685821" w:rsidRPr="00685821">
        <w:rPr>
          <w:sz w:val="28"/>
          <w:szCs w:val="28"/>
        </w:rPr>
        <w:t> </w:t>
      </w:r>
      <w:r w:rsidR="00685821" w:rsidRPr="00685821">
        <w:rPr>
          <w:i/>
          <w:iCs/>
          <w:sz w:val="28"/>
          <w:szCs w:val="28"/>
          <w:lang w:val="la-Latn"/>
        </w:rPr>
        <w:t>Pinus cembra</w:t>
      </w:r>
      <w:r w:rsidR="00685821" w:rsidRPr="00685821">
        <w:rPr>
          <w:sz w:val="28"/>
          <w:szCs w:val="28"/>
        </w:rPr>
        <w:t>) </w:t>
      </w:r>
      <w:r w:rsidRPr="00685821">
        <w:rPr>
          <w:sz w:val="28"/>
          <w:szCs w:val="28"/>
        </w:rPr>
        <w:t xml:space="preserve">, </w:t>
      </w:r>
      <w:r w:rsidRPr="00D35E8E">
        <w:rPr>
          <w:sz w:val="28"/>
          <w:szCs w:val="28"/>
        </w:rPr>
        <w:t xml:space="preserve">включаемых в неформальную группу </w:t>
      </w:r>
      <w:hyperlink r:id="rId14" w:tooltip="Кедровые сосны" w:history="1">
        <w:r w:rsidRPr="00D35E8E">
          <w:rPr>
            <w:rStyle w:val="a4"/>
            <w:sz w:val="28"/>
            <w:szCs w:val="28"/>
            <w:u w:val="none"/>
          </w:rPr>
          <w:t>кедровых сосен</w:t>
        </w:r>
      </w:hyperlink>
      <w:r w:rsidRPr="00D35E8E">
        <w:rPr>
          <w:sz w:val="28"/>
          <w:szCs w:val="28"/>
        </w:rPr>
        <w:t>.</w:t>
      </w:r>
    </w:p>
    <w:p w:rsidR="00D35E8E" w:rsidRPr="00D35E8E" w:rsidRDefault="00D35E8E" w:rsidP="00D35E8E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D35E8E">
        <w:rPr>
          <w:sz w:val="28"/>
          <w:szCs w:val="28"/>
        </w:rPr>
        <w:t xml:space="preserve">Сибирский кедр — вечнозелёное дерево 20—25 (40) м высотой. Отличается густой, часто многовершинной </w:t>
      </w:r>
      <w:hyperlink r:id="rId15" w:tooltip="Крона дерева" w:history="1">
        <w:r w:rsidRPr="00D35E8E">
          <w:rPr>
            <w:rStyle w:val="a4"/>
            <w:sz w:val="28"/>
            <w:szCs w:val="28"/>
            <w:u w:val="none"/>
          </w:rPr>
          <w:t>кроной</w:t>
        </w:r>
      </w:hyperlink>
      <w:r w:rsidRPr="00D35E8E">
        <w:rPr>
          <w:sz w:val="28"/>
          <w:szCs w:val="28"/>
        </w:rPr>
        <w:t xml:space="preserve"> с толстыми </w:t>
      </w:r>
      <w:hyperlink r:id="rId16" w:tooltip="Ветвь" w:history="1">
        <w:r w:rsidRPr="00D35E8E">
          <w:rPr>
            <w:rStyle w:val="a4"/>
            <w:sz w:val="28"/>
            <w:szCs w:val="28"/>
            <w:u w:val="none"/>
          </w:rPr>
          <w:t>сучьями</w:t>
        </w:r>
      </w:hyperlink>
      <w:r w:rsidRPr="00D35E8E">
        <w:rPr>
          <w:sz w:val="28"/>
          <w:szCs w:val="28"/>
        </w:rPr>
        <w:t xml:space="preserve">. Ствол прямой, ровный буро-серый, у старых деревьев образует трещиноватую чешуйчатую </w:t>
      </w:r>
      <w:hyperlink r:id="rId17" w:tooltip="Кора" w:history="1">
        <w:r w:rsidRPr="00D35E8E">
          <w:rPr>
            <w:rStyle w:val="a4"/>
            <w:sz w:val="28"/>
            <w:szCs w:val="28"/>
            <w:u w:val="none"/>
          </w:rPr>
          <w:t>кору</w:t>
        </w:r>
      </w:hyperlink>
      <w:r w:rsidRPr="00D35E8E">
        <w:rPr>
          <w:sz w:val="28"/>
          <w:szCs w:val="28"/>
        </w:rPr>
        <w:t xml:space="preserve">. Ветвление </w:t>
      </w:r>
      <w:hyperlink r:id="rId18" w:tooltip="Мутовка" w:history="1">
        <w:r w:rsidRPr="00D35E8E">
          <w:rPr>
            <w:rStyle w:val="a4"/>
            <w:sz w:val="28"/>
            <w:szCs w:val="28"/>
            <w:u w:val="none"/>
          </w:rPr>
          <w:t>мутовчатое</w:t>
        </w:r>
      </w:hyperlink>
      <w:r w:rsidRPr="00D35E8E">
        <w:rPr>
          <w:sz w:val="28"/>
          <w:szCs w:val="28"/>
        </w:rPr>
        <w:t xml:space="preserve">. </w:t>
      </w:r>
      <w:hyperlink r:id="rId19" w:tooltip="Побег (ботаника)" w:history="1">
        <w:r w:rsidRPr="00D35E8E">
          <w:rPr>
            <w:rStyle w:val="a4"/>
            <w:sz w:val="28"/>
            <w:szCs w:val="28"/>
            <w:u w:val="none"/>
          </w:rPr>
          <w:t>Побеги</w:t>
        </w:r>
      </w:hyperlink>
      <w:r w:rsidRPr="00D35E8E">
        <w:rPr>
          <w:sz w:val="28"/>
          <w:szCs w:val="28"/>
        </w:rPr>
        <w:t xml:space="preserve"> последнего года коричневые, покрыты длинными рыжими волосками.</w:t>
      </w:r>
    </w:p>
    <w:p w:rsidR="00D35E8E" w:rsidRPr="00D35E8E" w:rsidRDefault="00BF3EE3" w:rsidP="00D35E8E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hyperlink r:id="rId20" w:tooltip="Хвоя" w:history="1">
        <w:r w:rsidR="00D35E8E" w:rsidRPr="00D35E8E">
          <w:rPr>
            <w:rStyle w:val="a4"/>
            <w:sz w:val="28"/>
            <w:szCs w:val="28"/>
            <w:u w:val="none"/>
          </w:rPr>
          <w:t>Хвоя</w:t>
        </w:r>
      </w:hyperlink>
      <w:r w:rsidR="00D35E8E" w:rsidRPr="00D35E8E">
        <w:rPr>
          <w:sz w:val="28"/>
          <w:szCs w:val="28"/>
        </w:rPr>
        <w:t xml:space="preserve"> на укороченных побегах тёмно-зелёная с сизым налётом, длиной 6—14 см, мягкая, в разрезе трёхгранная, слегка зазубренная, растёт пучками, по пять хвоинок в пучке.</w:t>
      </w:r>
    </w:p>
    <w:p w:rsidR="00D35E8E" w:rsidRPr="00D35E8E" w:rsidRDefault="00BF3EE3" w:rsidP="00D35E8E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hyperlink r:id="rId21" w:tooltip="Корень" w:history="1">
        <w:r w:rsidR="00D35E8E" w:rsidRPr="00D35E8E">
          <w:rPr>
            <w:rStyle w:val="a4"/>
            <w:sz w:val="28"/>
            <w:szCs w:val="28"/>
            <w:u w:val="none"/>
          </w:rPr>
          <w:t>Корневая система</w:t>
        </w:r>
      </w:hyperlink>
      <w:r w:rsidR="00D35E8E" w:rsidRPr="00D35E8E">
        <w:rPr>
          <w:sz w:val="28"/>
          <w:szCs w:val="28"/>
        </w:rPr>
        <w:t xml:space="preserve"> состоит из короткого стержневого </w:t>
      </w:r>
      <w:hyperlink r:id="rId22" w:tooltip="Корень" w:history="1">
        <w:r w:rsidR="00D35E8E" w:rsidRPr="00D35E8E">
          <w:rPr>
            <w:rStyle w:val="a4"/>
            <w:sz w:val="28"/>
            <w:szCs w:val="28"/>
            <w:u w:val="none"/>
          </w:rPr>
          <w:t>корня</w:t>
        </w:r>
      </w:hyperlink>
      <w:r w:rsidR="00D35E8E" w:rsidRPr="00D35E8E">
        <w:rPr>
          <w:sz w:val="28"/>
          <w:szCs w:val="28"/>
        </w:rPr>
        <w:t xml:space="preserve">, от которого отходят боковые корни. Последние оканчиваются мелкими корневыми волосками, на концах которых развивается </w:t>
      </w:r>
      <w:hyperlink r:id="rId23" w:tooltip="Микориза" w:history="1">
        <w:r w:rsidR="00D35E8E" w:rsidRPr="00D35E8E">
          <w:rPr>
            <w:rStyle w:val="a4"/>
            <w:sz w:val="28"/>
            <w:szCs w:val="28"/>
            <w:u w:val="none"/>
          </w:rPr>
          <w:t>микориза</w:t>
        </w:r>
      </w:hyperlink>
      <w:r w:rsidR="00D35E8E" w:rsidRPr="00D35E8E">
        <w:rPr>
          <w:sz w:val="28"/>
          <w:szCs w:val="28"/>
        </w:rPr>
        <w:t xml:space="preserve">. На хорошо </w:t>
      </w:r>
      <w:hyperlink r:id="rId24" w:tooltip="Дренаж" w:history="1">
        <w:r w:rsidR="00D35E8E" w:rsidRPr="00D35E8E">
          <w:rPr>
            <w:rStyle w:val="a4"/>
            <w:sz w:val="28"/>
            <w:szCs w:val="28"/>
            <w:u w:val="none"/>
          </w:rPr>
          <w:t>дренированных</w:t>
        </w:r>
      </w:hyperlink>
      <w:r w:rsidR="00D35E8E" w:rsidRPr="00D35E8E">
        <w:rPr>
          <w:sz w:val="28"/>
          <w:szCs w:val="28"/>
        </w:rPr>
        <w:t xml:space="preserve">, особенно лёгких по механическому составу </w:t>
      </w:r>
      <w:hyperlink r:id="rId25" w:tooltip="Почва" w:history="1">
        <w:r w:rsidR="00D35E8E" w:rsidRPr="00D35E8E">
          <w:rPr>
            <w:rStyle w:val="a4"/>
            <w:sz w:val="28"/>
            <w:szCs w:val="28"/>
            <w:u w:val="none"/>
          </w:rPr>
          <w:t>почвах</w:t>
        </w:r>
      </w:hyperlink>
      <w:r w:rsidR="00D35E8E" w:rsidRPr="00D35E8E">
        <w:rPr>
          <w:sz w:val="28"/>
          <w:szCs w:val="28"/>
        </w:rPr>
        <w:t xml:space="preserve"> при коротком стержневом корне (до 40—50 см) у дерева развиваются мощные </w:t>
      </w:r>
      <w:hyperlink r:id="rId26" w:tooltip="Якорные корни (страница отсутствует)" w:history="1">
        <w:r w:rsidR="00D35E8E" w:rsidRPr="00D35E8E">
          <w:rPr>
            <w:rStyle w:val="a4"/>
            <w:sz w:val="28"/>
            <w:szCs w:val="28"/>
            <w:u w:val="none"/>
          </w:rPr>
          <w:t>якорные корни</w:t>
        </w:r>
      </w:hyperlink>
      <w:r w:rsidR="00D35E8E" w:rsidRPr="00D35E8E">
        <w:rPr>
          <w:sz w:val="28"/>
          <w:szCs w:val="28"/>
        </w:rPr>
        <w:t>, проникающие на глубину до 2—3 м. Якорные корни вместе с прикорневыми лапами обеспечивают устойчивость ствола и кроны.</w:t>
      </w:r>
    </w:p>
    <w:p w:rsidR="00D35E8E" w:rsidRPr="00D35E8E" w:rsidRDefault="00BF3EE3" w:rsidP="00D35E8E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hyperlink r:id="rId27" w:tooltip="Вегетационный период" w:history="1">
        <w:r w:rsidR="00D35E8E" w:rsidRPr="00D35E8E">
          <w:rPr>
            <w:rStyle w:val="a4"/>
            <w:sz w:val="28"/>
            <w:szCs w:val="28"/>
            <w:u w:val="none"/>
          </w:rPr>
          <w:t>Вегетационный период</w:t>
        </w:r>
      </w:hyperlink>
      <w:r w:rsidR="00D35E8E" w:rsidRPr="00D35E8E">
        <w:rPr>
          <w:sz w:val="28"/>
          <w:szCs w:val="28"/>
        </w:rPr>
        <w:t xml:space="preserve"> очень короткий (40—45 дней в году). По этой причине сосну сибирскую относят к медленнорастущим породам. Дерево теневыносливое.</w:t>
      </w:r>
    </w:p>
    <w:p w:rsidR="00D35E8E" w:rsidRPr="00D35E8E" w:rsidRDefault="00D35E8E" w:rsidP="00D35E8E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D35E8E">
        <w:rPr>
          <w:sz w:val="28"/>
          <w:szCs w:val="28"/>
        </w:rPr>
        <w:t xml:space="preserve">Сибирский кедр — </w:t>
      </w:r>
      <w:hyperlink r:id="rId28" w:tooltip="Однодомное" w:history="1">
        <w:r w:rsidRPr="00D35E8E">
          <w:rPr>
            <w:rStyle w:val="a4"/>
            <w:sz w:val="28"/>
            <w:szCs w:val="28"/>
            <w:u w:val="none"/>
          </w:rPr>
          <w:t>однодомное</w:t>
        </w:r>
      </w:hyperlink>
      <w:r w:rsidRPr="00D35E8E">
        <w:rPr>
          <w:sz w:val="28"/>
          <w:szCs w:val="28"/>
        </w:rPr>
        <w:t xml:space="preserve">, раздельнополое растение, то есть мужские и женские шишечки располагаются на одном дереве. Растение </w:t>
      </w:r>
      <w:hyperlink r:id="rId29" w:tooltip="Анемохория" w:history="1">
        <w:r w:rsidRPr="00D35E8E">
          <w:rPr>
            <w:rStyle w:val="a4"/>
            <w:sz w:val="28"/>
            <w:szCs w:val="28"/>
            <w:u w:val="none"/>
          </w:rPr>
          <w:t>анемофильное</w:t>
        </w:r>
      </w:hyperlink>
      <w:r w:rsidRPr="00D35E8E">
        <w:rPr>
          <w:sz w:val="28"/>
          <w:szCs w:val="28"/>
        </w:rPr>
        <w:t xml:space="preserve">: опыление происходит при помощи ветра. Мужские </w:t>
      </w:r>
      <w:hyperlink r:id="rId30" w:tooltip="Шишка" w:history="1">
        <w:r w:rsidRPr="00D35E8E">
          <w:rPr>
            <w:rStyle w:val="a4"/>
            <w:sz w:val="28"/>
            <w:szCs w:val="28"/>
            <w:u w:val="none"/>
          </w:rPr>
          <w:t>шишки (</w:t>
        </w:r>
        <w:proofErr w:type="spellStart"/>
        <w:r w:rsidRPr="00D35E8E">
          <w:rPr>
            <w:rStyle w:val="a4"/>
            <w:sz w:val="28"/>
            <w:szCs w:val="28"/>
            <w:u w:val="none"/>
          </w:rPr>
          <w:t>микростробилы</w:t>
        </w:r>
        <w:proofErr w:type="spellEnd"/>
        <w:r w:rsidRPr="00D35E8E">
          <w:rPr>
            <w:rStyle w:val="a4"/>
            <w:sz w:val="28"/>
            <w:szCs w:val="28"/>
            <w:u w:val="none"/>
          </w:rPr>
          <w:t>)</w:t>
        </w:r>
      </w:hyperlink>
      <w:r w:rsidRPr="00D35E8E">
        <w:rPr>
          <w:sz w:val="28"/>
          <w:szCs w:val="28"/>
        </w:rPr>
        <w:t xml:space="preserve"> собраны у основания удлинённых побегов (прироста текущего года), женские (</w:t>
      </w:r>
      <w:proofErr w:type="spellStart"/>
      <w:r w:rsidRPr="00D35E8E">
        <w:rPr>
          <w:sz w:val="28"/>
          <w:szCs w:val="28"/>
        </w:rPr>
        <w:t>мегастробилы</w:t>
      </w:r>
      <w:proofErr w:type="spellEnd"/>
      <w:r w:rsidRPr="00D35E8E">
        <w:rPr>
          <w:sz w:val="28"/>
          <w:szCs w:val="28"/>
        </w:rPr>
        <w:t xml:space="preserve">) образуются на концах ростовых побегов, когда последние заканчивают свой рост, возле верхушечной </w:t>
      </w:r>
      <w:hyperlink r:id="rId31" w:tooltip="Почка (ботаника)" w:history="1">
        <w:r w:rsidRPr="00D35E8E">
          <w:rPr>
            <w:rStyle w:val="a4"/>
            <w:sz w:val="28"/>
            <w:szCs w:val="28"/>
            <w:u w:val="none"/>
          </w:rPr>
          <w:t>почки</w:t>
        </w:r>
      </w:hyperlink>
      <w:r w:rsidRPr="00D35E8E">
        <w:rPr>
          <w:sz w:val="28"/>
          <w:szCs w:val="28"/>
        </w:rPr>
        <w:t xml:space="preserve">. Почки конические, постепенно сужающиеся, 6—10 мм длины, не смолистые; почечные чешуи длинно и постепенно заострённые, ланцетные. Пыльниковые стробилы на своей оси несут </w:t>
      </w:r>
      <w:hyperlink r:id="rId32" w:tooltip="Спорофилл" w:history="1">
        <w:r w:rsidRPr="00D35E8E">
          <w:rPr>
            <w:rStyle w:val="a4"/>
            <w:sz w:val="28"/>
            <w:szCs w:val="28"/>
            <w:u w:val="none"/>
          </w:rPr>
          <w:t>микроспорофиллы</w:t>
        </w:r>
      </w:hyperlink>
      <w:r w:rsidRPr="00D35E8E">
        <w:rPr>
          <w:sz w:val="28"/>
          <w:szCs w:val="28"/>
        </w:rPr>
        <w:t xml:space="preserve">, более крупные у основания, чем у вершины. На оси женских шишек размещены кроющие чешуи. В их </w:t>
      </w:r>
      <w:hyperlink r:id="rId33" w:tooltip="Пазуха листа" w:history="1">
        <w:r w:rsidRPr="00D35E8E">
          <w:rPr>
            <w:rStyle w:val="a4"/>
            <w:sz w:val="28"/>
            <w:szCs w:val="28"/>
            <w:u w:val="none"/>
          </w:rPr>
          <w:t>пазухах</w:t>
        </w:r>
      </w:hyperlink>
      <w:r w:rsidRPr="00D35E8E">
        <w:rPr>
          <w:sz w:val="28"/>
          <w:szCs w:val="28"/>
        </w:rPr>
        <w:t xml:space="preserve"> находятся семенные чешуи с двумя </w:t>
      </w:r>
      <w:hyperlink r:id="rId34" w:tooltip="Семяпочка" w:history="1">
        <w:r w:rsidRPr="00D35E8E">
          <w:rPr>
            <w:rStyle w:val="a4"/>
            <w:sz w:val="28"/>
            <w:szCs w:val="28"/>
            <w:u w:val="none"/>
          </w:rPr>
          <w:t>семяпочками</w:t>
        </w:r>
      </w:hyperlink>
      <w:r w:rsidRPr="00D35E8E">
        <w:rPr>
          <w:sz w:val="28"/>
          <w:szCs w:val="28"/>
        </w:rPr>
        <w:t>. Семенные чеш</w:t>
      </w:r>
      <w:proofErr w:type="gramStart"/>
      <w:r w:rsidRPr="00D35E8E">
        <w:rPr>
          <w:sz w:val="28"/>
          <w:szCs w:val="28"/>
        </w:rPr>
        <w:t>уи у о</w:t>
      </w:r>
      <w:proofErr w:type="gramEnd"/>
      <w:r w:rsidRPr="00D35E8E">
        <w:rPr>
          <w:sz w:val="28"/>
          <w:szCs w:val="28"/>
        </w:rPr>
        <w:t>снования шишек также более крупные, чем у вершины. Пылит в июне.</w:t>
      </w:r>
    </w:p>
    <w:p w:rsidR="00D35E8E" w:rsidRPr="00D35E8E" w:rsidRDefault="00D35E8E" w:rsidP="00D35E8E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proofErr w:type="gramStart"/>
      <w:r w:rsidRPr="00D35E8E">
        <w:rPr>
          <w:sz w:val="28"/>
          <w:szCs w:val="28"/>
        </w:rPr>
        <w:lastRenderedPageBreak/>
        <w:t xml:space="preserve">Зрелые </w:t>
      </w:r>
      <w:hyperlink r:id="rId35" w:tooltip="Шишка" w:history="1">
        <w:r w:rsidRPr="00D35E8E">
          <w:rPr>
            <w:rStyle w:val="a4"/>
            <w:sz w:val="28"/>
            <w:szCs w:val="28"/>
            <w:u w:val="none"/>
          </w:rPr>
          <w:t>шишки</w:t>
        </w:r>
      </w:hyperlink>
      <w:r w:rsidRPr="00D35E8E">
        <w:rPr>
          <w:sz w:val="28"/>
          <w:szCs w:val="28"/>
        </w:rPr>
        <w:t xml:space="preserve"> крупные, вытянутые, яйцевидной формы, сначала фиолетовые, а затем коричневые, 5—8 см шириной, в длину до 13 см; чешуи их плотные, прижатые, на поверхности покрыты короткими жёсткими волосками.</w:t>
      </w:r>
      <w:proofErr w:type="gramEnd"/>
      <w:r w:rsidRPr="00D35E8E">
        <w:rPr>
          <w:sz w:val="28"/>
          <w:szCs w:val="28"/>
        </w:rPr>
        <w:t xml:space="preserve"> Щитки утолщённые, широко ромбовидные, крупные, до 2 см шириной с небольшим белым пупком. Шишки вызревают в течение 14—15 месяцев и опадают в сентябре следующего года. Шишки опадают целиком, не раскрываясь. Каждая шишка содержит от 30 до 150 </w:t>
      </w:r>
      <w:hyperlink r:id="rId36" w:tooltip="Семя" w:history="1">
        <w:r w:rsidRPr="00D35E8E">
          <w:rPr>
            <w:rStyle w:val="a4"/>
            <w:sz w:val="28"/>
            <w:szCs w:val="28"/>
            <w:u w:val="none"/>
          </w:rPr>
          <w:t>семян</w:t>
        </w:r>
      </w:hyperlink>
      <w:r w:rsidRPr="00D35E8E">
        <w:rPr>
          <w:sz w:val="28"/>
          <w:szCs w:val="28"/>
        </w:rPr>
        <w:t xml:space="preserve"> — </w:t>
      </w:r>
      <w:hyperlink r:id="rId37" w:tooltip="Кедровый орех" w:history="1">
        <w:r w:rsidRPr="00D35E8E">
          <w:rPr>
            <w:rStyle w:val="a4"/>
            <w:sz w:val="28"/>
            <w:szCs w:val="28"/>
            <w:u w:val="none"/>
          </w:rPr>
          <w:t>кедровых «орешков»</w:t>
        </w:r>
      </w:hyperlink>
      <w:r w:rsidRPr="00D35E8E">
        <w:rPr>
          <w:sz w:val="28"/>
          <w:szCs w:val="28"/>
        </w:rPr>
        <w:t xml:space="preserve">. Семена крупные, 10—14 мм длины и 6—10 мм ширины, </w:t>
      </w:r>
      <w:proofErr w:type="spellStart"/>
      <w:r w:rsidRPr="00D35E8E">
        <w:rPr>
          <w:sz w:val="28"/>
          <w:szCs w:val="28"/>
        </w:rPr>
        <w:t>косообратно</w:t>
      </w:r>
      <w:proofErr w:type="spellEnd"/>
      <w:r w:rsidRPr="00D35E8E">
        <w:rPr>
          <w:sz w:val="28"/>
          <w:szCs w:val="28"/>
        </w:rPr>
        <w:t xml:space="preserve">-яйцевидные, тёмно-бурые, без крыльев. Масса 1000 семян — 250 граммов. С одного дерева можно получить до 12 кг «орехов» за сезон. Плодоносить сибирский кедр начинает в среднем через 60 лет, иногда и позже. </w:t>
      </w:r>
      <w:proofErr w:type="gramStart"/>
      <w:r w:rsidRPr="00D35E8E">
        <w:rPr>
          <w:sz w:val="28"/>
          <w:szCs w:val="28"/>
        </w:rPr>
        <w:t>Обильное</w:t>
      </w:r>
      <w:proofErr w:type="gramEnd"/>
      <w:r w:rsidRPr="00D35E8E">
        <w:rPr>
          <w:sz w:val="28"/>
          <w:szCs w:val="28"/>
        </w:rPr>
        <w:t xml:space="preserve"> </w:t>
      </w:r>
      <w:proofErr w:type="spellStart"/>
      <w:r w:rsidRPr="00D35E8E">
        <w:rPr>
          <w:sz w:val="28"/>
          <w:szCs w:val="28"/>
        </w:rPr>
        <w:t>семяношение</w:t>
      </w:r>
      <w:proofErr w:type="spellEnd"/>
      <w:r w:rsidRPr="00D35E8E">
        <w:rPr>
          <w:sz w:val="28"/>
          <w:szCs w:val="28"/>
        </w:rPr>
        <w:t xml:space="preserve"> повторяется через три — десять лет.</w:t>
      </w:r>
    </w:p>
    <w:p w:rsidR="004543D5" w:rsidRPr="00D35E8E" w:rsidRDefault="00D35E8E" w:rsidP="00D35E8E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D35E8E">
        <w:rPr>
          <w:sz w:val="28"/>
          <w:szCs w:val="28"/>
        </w:rPr>
        <w:t xml:space="preserve">В распространении семян большую роль играют </w:t>
      </w:r>
      <w:hyperlink r:id="rId38" w:tooltip="Кедровка" w:history="1">
        <w:r w:rsidRPr="00D35E8E">
          <w:rPr>
            <w:rStyle w:val="a4"/>
            <w:sz w:val="28"/>
            <w:szCs w:val="28"/>
            <w:u w:val="none"/>
          </w:rPr>
          <w:t>кедровка</w:t>
        </w:r>
      </w:hyperlink>
      <w:r w:rsidRPr="00D35E8E">
        <w:rPr>
          <w:sz w:val="28"/>
          <w:szCs w:val="28"/>
        </w:rPr>
        <w:t xml:space="preserve"> и </w:t>
      </w:r>
      <w:hyperlink r:id="rId39" w:tooltip="Бурундук" w:history="1">
        <w:r w:rsidRPr="00D35E8E">
          <w:rPr>
            <w:rStyle w:val="a4"/>
            <w:sz w:val="28"/>
            <w:szCs w:val="28"/>
            <w:u w:val="none"/>
          </w:rPr>
          <w:t>бурундук</w:t>
        </w:r>
      </w:hyperlink>
      <w:r>
        <w:rPr>
          <w:sz w:val="28"/>
          <w:szCs w:val="28"/>
        </w:rPr>
        <w:t>.</w:t>
      </w:r>
    </w:p>
    <w:sectPr w:rsidR="004543D5" w:rsidRPr="00D35E8E" w:rsidSect="00D35E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8E"/>
    <w:rsid w:val="0000264A"/>
    <w:rsid w:val="004543D5"/>
    <w:rsid w:val="00685821"/>
    <w:rsid w:val="009A1C18"/>
    <w:rsid w:val="00A163AC"/>
    <w:rsid w:val="00B52F93"/>
    <w:rsid w:val="00BF3EE3"/>
    <w:rsid w:val="00D35E8E"/>
    <w:rsid w:val="00D569C9"/>
    <w:rsid w:val="00E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5E8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35E8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5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5E8E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6858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5E8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35E8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5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5E8E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685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5%D1%87%D0%BD%D0%BE%D0%B7%D0%B5%D0%BB%D1%91%D0%BD%D1%8B%D0%B5_%D1%80%D0%B0%D1%81%D1%82%D0%B5%D0%BD%D0%B8%D1%8F" TargetMode="External"/><Relationship Id="rId13" Type="http://schemas.openxmlformats.org/officeDocument/2006/relationships/hyperlink" Target="https://ru.wikipedia.org/wiki/%D0%95%D0%B2%D1%80%D0%BE%D0%BF%D0%B5%D0%B9%D1%81%D0%BA%D0%B8%D0%B9_%D0%BA%D0%B5%D0%B4%D1%80" TargetMode="External"/><Relationship Id="rId18" Type="http://schemas.openxmlformats.org/officeDocument/2006/relationships/hyperlink" Target="https://ru.wikipedia.org/wiki/%D0%9C%D1%83%D1%82%D0%BE%D0%B2%D0%BA%D0%B0" TargetMode="External"/><Relationship Id="rId26" Type="http://schemas.openxmlformats.org/officeDocument/2006/relationships/hyperlink" Target="https://ru.wikipedia.org/w/index.php?title=%D0%AF%D0%BA%D0%BE%D1%80%D0%BD%D1%8B%D0%B5_%D0%BA%D0%BE%D1%80%D0%BD%D0%B8&amp;action=edit&amp;redlink=1" TargetMode="External"/><Relationship Id="rId39" Type="http://schemas.openxmlformats.org/officeDocument/2006/relationships/hyperlink" Target="https://ru.wikipedia.org/wiki/%D0%91%D1%83%D1%80%D1%83%D0%BD%D0%B4%D1%83%D0%B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A%D0%BE%D1%80%D0%B5%D0%BD%D1%8C" TargetMode="External"/><Relationship Id="rId34" Type="http://schemas.openxmlformats.org/officeDocument/2006/relationships/hyperlink" Target="https://ru.wikipedia.org/wiki/%D0%A1%D0%B5%D0%BC%D1%8F%D0%BF%D0%BE%D1%87%D0%BA%D0%B0" TargetMode="External"/><Relationship Id="rId7" Type="http://schemas.openxmlformats.org/officeDocument/2006/relationships/hyperlink" Target="https://ru.wikipedia.org/wiki/%D0%A1%D0%BE%D1%81%D0%BD%D0%B0" TargetMode="External"/><Relationship Id="rId12" Type="http://schemas.openxmlformats.org/officeDocument/2006/relationships/hyperlink" Target="https://ru.wikipedia.org/wiki/%D0%9A%D0%B5%D0%B4%D1%80%D0%BE%D0%B2%D1%8B%D0%B9_%D1%81%D1%82%D0%BB%D0%B0%D0%BD%D0%B8%D0%BA" TargetMode="External"/><Relationship Id="rId17" Type="http://schemas.openxmlformats.org/officeDocument/2006/relationships/hyperlink" Target="https://ru.wikipedia.org/wiki/%D0%9A%D0%BE%D1%80%D0%B0" TargetMode="External"/><Relationship Id="rId25" Type="http://schemas.openxmlformats.org/officeDocument/2006/relationships/hyperlink" Target="https://ru.wikipedia.org/wiki/%D0%9F%D0%BE%D1%87%D0%B2%D0%B0" TargetMode="External"/><Relationship Id="rId33" Type="http://schemas.openxmlformats.org/officeDocument/2006/relationships/hyperlink" Target="https://ru.wikipedia.org/wiki/%D0%9F%D0%B0%D0%B7%D1%83%D1%85%D0%B0_%D0%BB%D0%B8%D1%81%D1%82%D0%B0" TargetMode="External"/><Relationship Id="rId38" Type="http://schemas.openxmlformats.org/officeDocument/2006/relationships/hyperlink" Target="https://ru.wikipedia.org/wiki/%D0%9A%D0%B5%D0%B4%D1%80%D0%BE%D0%B2%D0%BA%D0%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u.wikipedia.org/wiki/%D0%92%D0%B5%D1%82%D0%B2%D1%8C" TargetMode="External"/><Relationship Id="rId20" Type="http://schemas.openxmlformats.org/officeDocument/2006/relationships/hyperlink" Target="https://ru.wikipedia.org/wiki/%D0%A5%D0%B2%D0%BE%D1%8F" TargetMode="External"/><Relationship Id="rId29" Type="http://schemas.openxmlformats.org/officeDocument/2006/relationships/hyperlink" Target="https://ru.wikipedia.org/wiki/%D0%90%D0%BD%D0%B5%D0%BC%D0%BE%D1%85%D0%BE%D1%80%D0%B8%D1%8F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0%D0%BE%D0%B4_(%D0%B1%D0%B8%D0%BE%D0%BB%D0%BE%D0%B3%D0%B8%D1%8F)" TargetMode="External"/><Relationship Id="rId11" Type="http://schemas.openxmlformats.org/officeDocument/2006/relationships/hyperlink" Target="https://ru.wikipedia.org/wiki/%D0%9A%D0%BE%D1%80%D0%B5%D0%B9%D1%81%D0%BA%D0%B8%D0%B9_%D0%BA%D0%B5%D0%B4%D1%80" TargetMode="External"/><Relationship Id="rId24" Type="http://schemas.openxmlformats.org/officeDocument/2006/relationships/hyperlink" Target="https://ru.wikipedia.org/wiki/%D0%94%D1%80%D0%B5%D0%BD%D0%B0%D0%B6" TargetMode="External"/><Relationship Id="rId32" Type="http://schemas.openxmlformats.org/officeDocument/2006/relationships/hyperlink" Target="https://ru.wikipedia.org/wiki/%D0%A1%D0%BF%D0%BE%D1%80%D0%BE%D1%84%D0%B8%D0%BB%D0%BB" TargetMode="External"/><Relationship Id="rId37" Type="http://schemas.openxmlformats.org/officeDocument/2006/relationships/hyperlink" Target="https://ru.wikipedia.org/wiki/%D0%9A%D0%B5%D0%B4%D1%80%D0%BE%D0%B2%D1%8B%D0%B9_%D0%BE%D1%80%D0%B5%D1%85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u.wikipedia.org/wiki/%D0%91%D0%B8%D0%BE%D0%BB%D0%BE%D0%B3%D0%B8%D1%87%D0%B5%D1%81%D0%BA%D0%B8%D0%B9_%D0%B2%D0%B8%D0%B4" TargetMode="External"/><Relationship Id="rId15" Type="http://schemas.openxmlformats.org/officeDocument/2006/relationships/hyperlink" Target="https://ru.wikipedia.org/wiki/%D0%9A%D1%80%D0%BE%D0%BD%D0%B0_%D0%B4%D0%B5%D1%80%D0%B5%D0%B2%D0%B0" TargetMode="External"/><Relationship Id="rId23" Type="http://schemas.openxmlformats.org/officeDocument/2006/relationships/hyperlink" Target="https://ru.wikipedia.org/wiki/%D0%9C%D0%B8%D0%BA%D0%BE%D1%80%D0%B8%D0%B7%D0%B0" TargetMode="External"/><Relationship Id="rId28" Type="http://schemas.openxmlformats.org/officeDocument/2006/relationships/hyperlink" Target="https://ru.wikipedia.org/wiki/%D0%9E%D0%B4%D0%BD%D0%BE%D0%B4%D0%BE%D0%BC%D0%BD%D0%BE%D0%B5" TargetMode="External"/><Relationship Id="rId36" Type="http://schemas.openxmlformats.org/officeDocument/2006/relationships/hyperlink" Target="https://ru.wikipedia.org/wiki/%D0%A1%D0%B5%D0%BC%D1%8F" TargetMode="External"/><Relationship Id="rId10" Type="http://schemas.openxmlformats.org/officeDocument/2006/relationships/hyperlink" Target="https://ru.wikipedia.org/wiki/%D0%9A%D0%B5%D0%B4%D1%80%D0%BE%D0%B2%D1%8B%D0%B9_%D0%BE%D1%80%D0%B5%D1%85" TargetMode="External"/><Relationship Id="rId19" Type="http://schemas.openxmlformats.org/officeDocument/2006/relationships/hyperlink" Target="https://ru.wikipedia.org/wiki/%D0%9F%D0%BE%D0%B1%D0%B5%D0%B3_(%D0%B1%D0%BE%D1%82%D0%B0%D0%BD%D0%B8%D0%BA%D0%B0)" TargetMode="External"/><Relationship Id="rId31" Type="http://schemas.openxmlformats.org/officeDocument/2006/relationships/hyperlink" Target="https://ru.wikipedia.org/wiki/%D0%9F%D0%BE%D1%87%D0%BA%D0%B0_(%D0%B1%D0%BE%D1%82%D0%B0%D0%BD%D0%B8%D0%BA%D0%B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4%D0%B5%D1%80%D0%B5%D0%B2%D0%BE" TargetMode="External"/><Relationship Id="rId14" Type="http://schemas.openxmlformats.org/officeDocument/2006/relationships/hyperlink" Target="https://ru.wikipedia.org/wiki/%D0%9A%D0%B5%D0%B4%D1%80%D0%BE%D0%B2%D1%8B%D0%B5_%D1%81%D0%BE%D1%81%D0%BD%D1%8B" TargetMode="External"/><Relationship Id="rId22" Type="http://schemas.openxmlformats.org/officeDocument/2006/relationships/hyperlink" Target="https://ru.wikipedia.org/wiki/%D0%9A%D0%BE%D1%80%D0%B5%D0%BD%D1%8C" TargetMode="External"/><Relationship Id="rId27" Type="http://schemas.openxmlformats.org/officeDocument/2006/relationships/hyperlink" Target="https://ru.wikipedia.org/wiki/%D0%92%D0%B5%D0%B3%D0%B5%D1%82%D0%B0%D1%86%D0%B8%D0%BE%D0%BD%D0%BD%D1%8B%D0%B9_%D0%BF%D0%B5%D1%80%D0%B8%D0%BE%D0%B4" TargetMode="External"/><Relationship Id="rId30" Type="http://schemas.openxmlformats.org/officeDocument/2006/relationships/hyperlink" Target="https://ru.wikipedia.org/wiki/%D0%A8%D0%B8%D1%88%D0%BA%D0%B0" TargetMode="External"/><Relationship Id="rId35" Type="http://schemas.openxmlformats.org/officeDocument/2006/relationships/hyperlink" Target="https://ru.wikipedia.org/wiki/%D0%A8%D0%B8%D1%8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2019-11-11T05:09:00Z</dcterms:created>
  <dcterms:modified xsi:type="dcterms:W3CDTF">2019-11-11T06:03:00Z</dcterms:modified>
</cp:coreProperties>
</file>